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99209" w14:textId="314347FF" w:rsidR="006F028D" w:rsidRPr="00621D4E" w:rsidRDefault="00C609FE" w:rsidP="00621D4E">
      <w:pPr>
        <w:spacing w:after="0" w:line="240" w:lineRule="auto"/>
        <w:rPr>
          <w:rFonts w:ascii="Arial" w:hAnsi="Arial" w:cs="Arial"/>
          <w:b/>
          <w:sz w:val="32"/>
          <w:szCs w:val="32"/>
        </w:rPr>
      </w:pPr>
      <w:r>
        <w:rPr>
          <w:rFonts w:ascii="Arial" w:hAnsi="Arial" w:cs="Arial"/>
          <w:b/>
          <w:sz w:val="32"/>
          <w:szCs w:val="32"/>
        </w:rPr>
        <w:t xml:space="preserve">Academy </w:t>
      </w:r>
      <w:r w:rsidR="00073DA9">
        <w:rPr>
          <w:rFonts w:ascii="Arial" w:hAnsi="Arial" w:cs="Arial"/>
          <w:b/>
          <w:sz w:val="32"/>
          <w:szCs w:val="32"/>
        </w:rPr>
        <w:t>Trust</w:t>
      </w:r>
      <w:r w:rsidR="0072357F" w:rsidRPr="00621D4E">
        <w:rPr>
          <w:rFonts w:ascii="Arial" w:hAnsi="Arial" w:cs="Arial"/>
          <w:b/>
          <w:sz w:val="32"/>
          <w:szCs w:val="32"/>
        </w:rPr>
        <w:t xml:space="preserve"> Board </w:t>
      </w:r>
      <w:r w:rsidR="005B313F" w:rsidRPr="00621D4E">
        <w:rPr>
          <w:rFonts w:ascii="Arial" w:hAnsi="Arial" w:cs="Arial"/>
          <w:b/>
          <w:sz w:val="32"/>
          <w:szCs w:val="32"/>
        </w:rPr>
        <w:t>Virtual Meeting</w:t>
      </w:r>
      <w:r w:rsidR="0072357F" w:rsidRPr="00621D4E">
        <w:rPr>
          <w:rFonts w:ascii="Arial" w:hAnsi="Arial" w:cs="Arial"/>
          <w:b/>
          <w:sz w:val="32"/>
          <w:szCs w:val="32"/>
        </w:rPr>
        <w:t xml:space="preserve"> Protocol</w:t>
      </w:r>
      <w:r w:rsidR="005B313F" w:rsidRPr="00621D4E">
        <w:rPr>
          <w:rFonts w:ascii="Arial" w:hAnsi="Arial" w:cs="Arial"/>
          <w:b/>
          <w:sz w:val="32"/>
          <w:szCs w:val="32"/>
        </w:rPr>
        <w:t xml:space="preserve"> </w:t>
      </w:r>
    </w:p>
    <w:p w14:paraId="10BA8162" w14:textId="661202FB" w:rsidR="0072357F" w:rsidRDefault="0072357F" w:rsidP="00621D4E">
      <w:pPr>
        <w:spacing w:after="0" w:line="240" w:lineRule="auto"/>
        <w:rPr>
          <w:rFonts w:ascii="Arial" w:hAnsi="Arial" w:cs="Arial"/>
        </w:rPr>
      </w:pPr>
    </w:p>
    <w:p w14:paraId="5C093BF6" w14:textId="77777777" w:rsidR="00621D4E" w:rsidRPr="00621D4E" w:rsidRDefault="00621D4E" w:rsidP="00621D4E">
      <w:pPr>
        <w:spacing w:after="0" w:line="240" w:lineRule="auto"/>
        <w:rPr>
          <w:rFonts w:ascii="Arial" w:hAnsi="Arial" w:cs="Arial"/>
        </w:rPr>
      </w:pPr>
    </w:p>
    <w:p w14:paraId="006C807E" w14:textId="694E31F8" w:rsidR="0072357F" w:rsidRDefault="0072357F" w:rsidP="00621D4E">
      <w:pPr>
        <w:spacing w:after="0" w:line="240" w:lineRule="auto"/>
        <w:rPr>
          <w:rFonts w:ascii="Arial" w:hAnsi="Arial" w:cs="Arial"/>
          <w:b/>
          <w:bCs/>
          <w:sz w:val="26"/>
          <w:szCs w:val="26"/>
        </w:rPr>
      </w:pPr>
      <w:r w:rsidRPr="00621D4E">
        <w:rPr>
          <w:rFonts w:ascii="Arial" w:hAnsi="Arial" w:cs="Arial"/>
          <w:b/>
          <w:bCs/>
          <w:sz w:val="26"/>
          <w:szCs w:val="26"/>
        </w:rPr>
        <w:t>Introduction</w:t>
      </w:r>
    </w:p>
    <w:p w14:paraId="7209929E" w14:textId="77777777" w:rsidR="00621D4E" w:rsidRPr="00621D4E" w:rsidRDefault="00621D4E" w:rsidP="00621D4E">
      <w:pPr>
        <w:spacing w:after="0" w:line="240" w:lineRule="auto"/>
        <w:rPr>
          <w:rFonts w:ascii="Arial" w:hAnsi="Arial" w:cs="Arial"/>
          <w:b/>
          <w:bCs/>
          <w:sz w:val="26"/>
          <w:szCs w:val="26"/>
        </w:rPr>
      </w:pPr>
    </w:p>
    <w:p w14:paraId="14375A54" w14:textId="205186D7" w:rsidR="00C609FE" w:rsidRDefault="00C609FE" w:rsidP="00C609FE">
      <w:pPr>
        <w:spacing w:after="0" w:line="240" w:lineRule="auto"/>
        <w:rPr>
          <w:rFonts w:ascii="Arial" w:hAnsi="Arial" w:cs="Arial"/>
        </w:rPr>
      </w:pPr>
      <w:r w:rsidRPr="00C609FE">
        <w:rPr>
          <w:rFonts w:ascii="Arial" w:hAnsi="Arial" w:cs="Arial"/>
        </w:rPr>
        <w:t xml:space="preserve">The Articles of Association for </w:t>
      </w:r>
      <w:r>
        <w:rPr>
          <w:rFonts w:ascii="Arial" w:hAnsi="Arial" w:cs="Arial"/>
        </w:rPr>
        <w:t>the T</w:t>
      </w:r>
      <w:r w:rsidRPr="00C609FE">
        <w:rPr>
          <w:rFonts w:ascii="Arial" w:hAnsi="Arial" w:cs="Arial"/>
        </w:rPr>
        <w:t xml:space="preserve">rust </w:t>
      </w:r>
      <w:r>
        <w:rPr>
          <w:rFonts w:ascii="Arial" w:hAnsi="Arial" w:cs="Arial"/>
        </w:rPr>
        <w:t>B</w:t>
      </w:r>
      <w:r w:rsidRPr="00C609FE">
        <w:rPr>
          <w:rFonts w:ascii="Arial" w:hAnsi="Arial" w:cs="Arial"/>
        </w:rPr>
        <w:t>oard detail the arrangement for any trustee to be able to participate in meetings of the trust board by telephone or video conferencing provided that:</w:t>
      </w:r>
    </w:p>
    <w:p w14:paraId="40242938" w14:textId="77777777" w:rsidR="00C609FE" w:rsidRPr="00C609FE" w:rsidRDefault="00C609FE" w:rsidP="00C609FE">
      <w:pPr>
        <w:spacing w:after="0" w:line="240" w:lineRule="auto"/>
        <w:rPr>
          <w:rFonts w:ascii="Arial" w:hAnsi="Arial" w:cs="Arial"/>
        </w:rPr>
      </w:pPr>
    </w:p>
    <w:p w14:paraId="2A90F5B3" w14:textId="77777777" w:rsidR="00C609FE" w:rsidRPr="00C609FE" w:rsidRDefault="00C609FE" w:rsidP="00C609FE">
      <w:pPr>
        <w:pStyle w:val="ListParagraph"/>
        <w:numPr>
          <w:ilvl w:val="0"/>
          <w:numId w:val="6"/>
        </w:numPr>
        <w:spacing w:after="0" w:line="240" w:lineRule="auto"/>
        <w:rPr>
          <w:rFonts w:ascii="Arial" w:hAnsi="Arial" w:cs="Arial"/>
        </w:rPr>
      </w:pPr>
      <w:r w:rsidRPr="00C609FE">
        <w:rPr>
          <w:rFonts w:ascii="Arial" w:hAnsi="Arial" w:cs="Arial"/>
        </w:rPr>
        <w:t>The trustee has given notice of his/her intention to do so</w:t>
      </w:r>
    </w:p>
    <w:p w14:paraId="162E9BD0" w14:textId="77777777" w:rsidR="00C609FE" w:rsidRPr="00C609FE" w:rsidRDefault="00C609FE" w:rsidP="00C609FE">
      <w:pPr>
        <w:pStyle w:val="ListParagraph"/>
        <w:numPr>
          <w:ilvl w:val="0"/>
          <w:numId w:val="6"/>
        </w:numPr>
        <w:spacing w:after="0" w:line="240" w:lineRule="auto"/>
        <w:rPr>
          <w:rFonts w:ascii="Arial" w:hAnsi="Arial" w:cs="Arial"/>
        </w:rPr>
      </w:pPr>
      <w:r w:rsidRPr="00C609FE">
        <w:rPr>
          <w:rFonts w:ascii="Arial" w:hAnsi="Arial" w:cs="Arial"/>
        </w:rPr>
        <w:t>Provided a telephone number on which he/she can be reached and/or appropriate details of the video conference suite from which he/she shall be taking part at the time of the meeting</w:t>
      </w:r>
    </w:p>
    <w:p w14:paraId="151C2E7E" w14:textId="77777777" w:rsidR="00C609FE" w:rsidRPr="00C609FE" w:rsidRDefault="00C609FE" w:rsidP="00C609FE">
      <w:pPr>
        <w:pStyle w:val="ListParagraph"/>
        <w:numPr>
          <w:ilvl w:val="0"/>
          <w:numId w:val="6"/>
        </w:numPr>
        <w:spacing w:after="0" w:line="240" w:lineRule="auto"/>
        <w:rPr>
          <w:rFonts w:ascii="Arial" w:hAnsi="Arial" w:cs="Arial"/>
        </w:rPr>
      </w:pPr>
      <w:r w:rsidRPr="00C609FE">
        <w:rPr>
          <w:rFonts w:ascii="Arial" w:hAnsi="Arial" w:cs="Arial"/>
        </w:rPr>
        <w:t>Provide details at least 48 hours before the meeting; and the trustees have access to the appropriate equipment</w:t>
      </w:r>
    </w:p>
    <w:p w14:paraId="75304687" w14:textId="643987A1" w:rsidR="00C609FE" w:rsidRDefault="00C609FE" w:rsidP="00C609FE">
      <w:pPr>
        <w:pStyle w:val="ListParagraph"/>
        <w:numPr>
          <w:ilvl w:val="0"/>
          <w:numId w:val="6"/>
        </w:numPr>
        <w:spacing w:after="0" w:line="240" w:lineRule="auto"/>
        <w:rPr>
          <w:rFonts w:ascii="Arial" w:hAnsi="Arial" w:cs="Arial"/>
        </w:rPr>
      </w:pPr>
      <w:r w:rsidRPr="00C609FE">
        <w:rPr>
          <w:rFonts w:ascii="Arial" w:hAnsi="Arial" w:cs="Arial"/>
        </w:rPr>
        <w:t>If after all reasonable efforts, it does not prove possible for the person to participate by telephone or video conference the meeting may still proceed with its business provided it is otherwise quorate.</w:t>
      </w:r>
    </w:p>
    <w:p w14:paraId="0E150BC6" w14:textId="77777777" w:rsidR="00C609FE" w:rsidRPr="00C609FE" w:rsidRDefault="00C609FE" w:rsidP="00C609FE">
      <w:pPr>
        <w:pStyle w:val="ListParagraph"/>
        <w:spacing w:after="0" w:line="240" w:lineRule="auto"/>
        <w:rPr>
          <w:rFonts w:ascii="Arial" w:hAnsi="Arial" w:cs="Arial"/>
        </w:rPr>
      </w:pPr>
    </w:p>
    <w:p w14:paraId="29F65A37" w14:textId="3429228C" w:rsidR="00D10C68" w:rsidRPr="00C609FE" w:rsidRDefault="00621D4E" w:rsidP="00C609FE">
      <w:pPr>
        <w:spacing w:after="0" w:line="240" w:lineRule="auto"/>
        <w:rPr>
          <w:rFonts w:ascii="Times New Roman" w:eastAsia="Times New Roman" w:hAnsi="Times New Roman"/>
          <w:sz w:val="24"/>
          <w:szCs w:val="24"/>
          <w:lang w:eastAsia="en-GB"/>
        </w:rPr>
      </w:pPr>
      <w:r w:rsidRPr="00621D4E">
        <w:rPr>
          <w:rFonts w:ascii="Arial" w:hAnsi="Arial" w:cs="Arial"/>
        </w:rPr>
        <w:t>The</w:t>
      </w:r>
      <w:r w:rsidR="00CB04AB" w:rsidRPr="00621D4E">
        <w:rPr>
          <w:rFonts w:ascii="Arial" w:hAnsi="Arial" w:cs="Arial"/>
        </w:rPr>
        <w:t xml:space="preserve"> </w:t>
      </w:r>
      <w:r w:rsidR="00C609FE">
        <w:rPr>
          <w:rFonts w:ascii="Arial" w:hAnsi="Arial" w:cs="Arial"/>
        </w:rPr>
        <w:t>Trust Board</w:t>
      </w:r>
      <w:r w:rsidR="00CB04AB" w:rsidRPr="00621D4E">
        <w:rPr>
          <w:rFonts w:ascii="Arial" w:hAnsi="Arial" w:cs="Arial"/>
        </w:rPr>
        <w:t xml:space="preserve"> of </w:t>
      </w:r>
      <w:r w:rsidR="0072357F" w:rsidRPr="00621D4E">
        <w:rPr>
          <w:rFonts w:ascii="Arial" w:hAnsi="Arial" w:cs="Arial"/>
        </w:rPr>
        <w:t>___________________</w:t>
      </w:r>
      <w:r w:rsidR="00CB04AB" w:rsidRPr="00621D4E">
        <w:rPr>
          <w:rFonts w:ascii="Arial" w:hAnsi="Arial" w:cs="Arial"/>
        </w:rPr>
        <w:t xml:space="preserve"> has determined the following arrangements will apply.</w:t>
      </w:r>
      <w:r w:rsidRPr="00621D4E">
        <w:rPr>
          <w:rFonts w:ascii="Arial" w:hAnsi="Arial" w:cs="Arial"/>
        </w:rPr>
        <w:t xml:space="preserve"> T</w:t>
      </w:r>
      <w:r w:rsidR="00D10C68" w:rsidRPr="00621D4E">
        <w:rPr>
          <w:rFonts w:ascii="Arial" w:hAnsi="Arial" w:cs="Arial"/>
        </w:rPr>
        <w:t>hese arrangements apply to meetings</w:t>
      </w:r>
      <w:r w:rsidR="00840CAF" w:rsidRPr="00621D4E">
        <w:rPr>
          <w:rFonts w:ascii="Arial" w:hAnsi="Arial" w:cs="Arial"/>
        </w:rPr>
        <w:t xml:space="preserve"> </w:t>
      </w:r>
      <w:r w:rsidR="00D10C68" w:rsidRPr="00621D4E">
        <w:rPr>
          <w:rFonts w:ascii="Arial" w:hAnsi="Arial" w:cs="Arial"/>
        </w:rPr>
        <w:t xml:space="preserve">of the full </w:t>
      </w:r>
      <w:r w:rsidR="00C609FE">
        <w:rPr>
          <w:rFonts w:ascii="Arial" w:hAnsi="Arial" w:cs="Arial"/>
        </w:rPr>
        <w:t>Trust</w:t>
      </w:r>
      <w:r w:rsidR="00783C15" w:rsidRPr="00621D4E">
        <w:rPr>
          <w:rFonts w:ascii="Arial" w:hAnsi="Arial" w:cs="Arial"/>
        </w:rPr>
        <w:t xml:space="preserve"> Board</w:t>
      </w:r>
      <w:r w:rsidR="00911186" w:rsidRPr="00621D4E">
        <w:rPr>
          <w:rFonts w:ascii="Arial" w:hAnsi="Arial" w:cs="Arial"/>
        </w:rPr>
        <w:t xml:space="preserve"> </w:t>
      </w:r>
      <w:r w:rsidR="00C609FE">
        <w:rPr>
          <w:rFonts w:ascii="Arial" w:hAnsi="Arial" w:cs="Arial"/>
        </w:rPr>
        <w:t xml:space="preserve">and are to be extended for </w:t>
      </w:r>
      <w:r w:rsidR="00C609FE" w:rsidRPr="00C609FE">
        <w:rPr>
          <w:rFonts w:ascii="Arial" w:hAnsi="Arial" w:cs="Arial"/>
        </w:rPr>
        <w:t>Local Governing Board</w:t>
      </w:r>
      <w:r w:rsidR="00C609FE">
        <w:rPr>
          <w:rFonts w:ascii="Arial" w:hAnsi="Arial" w:cs="Arial"/>
        </w:rPr>
        <w:t xml:space="preserve"> and Trust Board Committees.</w:t>
      </w:r>
    </w:p>
    <w:p w14:paraId="25121A26" w14:textId="77777777" w:rsidR="00621D4E" w:rsidRPr="00621D4E" w:rsidRDefault="00621D4E" w:rsidP="00621D4E">
      <w:pPr>
        <w:spacing w:after="0" w:line="240" w:lineRule="auto"/>
        <w:rPr>
          <w:rFonts w:ascii="Arial" w:hAnsi="Arial" w:cs="Arial"/>
        </w:rPr>
      </w:pPr>
    </w:p>
    <w:p w14:paraId="22A427D8" w14:textId="2FB211E5" w:rsidR="00621D4E" w:rsidRDefault="00621D4E" w:rsidP="00621D4E">
      <w:pPr>
        <w:spacing w:after="0" w:line="240" w:lineRule="auto"/>
        <w:rPr>
          <w:rFonts w:ascii="Arial" w:hAnsi="Arial" w:cs="Arial"/>
        </w:rPr>
      </w:pPr>
      <w:r w:rsidRPr="00621D4E">
        <w:rPr>
          <w:rFonts w:ascii="Arial" w:hAnsi="Arial" w:cs="Arial"/>
        </w:rPr>
        <w:t xml:space="preserve">Guidance on virtual meetings and the facilitation of the meeting can be gained via the Clerk to </w:t>
      </w:r>
      <w:r w:rsidR="00C609FE">
        <w:rPr>
          <w:rFonts w:ascii="Arial" w:hAnsi="Arial" w:cs="Arial"/>
        </w:rPr>
        <w:t>the Board and</w:t>
      </w:r>
      <w:r>
        <w:rPr>
          <w:rFonts w:ascii="Arial" w:hAnsi="Arial" w:cs="Arial"/>
        </w:rPr>
        <w:t xml:space="preserve"> the LA Governance Services Team</w:t>
      </w:r>
    </w:p>
    <w:p w14:paraId="0BC7C457" w14:textId="77777777" w:rsidR="00621D4E" w:rsidRPr="00621D4E" w:rsidRDefault="00621D4E" w:rsidP="00621D4E">
      <w:pPr>
        <w:spacing w:after="0" w:line="240" w:lineRule="auto"/>
        <w:rPr>
          <w:rFonts w:ascii="Arial" w:hAnsi="Arial" w:cs="Arial"/>
        </w:rPr>
      </w:pPr>
    </w:p>
    <w:p w14:paraId="5A62F838" w14:textId="77777777" w:rsidR="00621D4E" w:rsidRPr="00621D4E" w:rsidRDefault="00621D4E" w:rsidP="00621D4E">
      <w:pPr>
        <w:spacing w:after="0" w:line="240" w:lineRule="auto"/>
        <w:rPr>
          <w:rFonts w:ascii="Arial" w:hAnsi="Arial" w:cs="Arial"/>
        </w:rPr>
      </w:pPr>
    </w:p>
    <w:p w14:paraId="6AEFCC24" w14:textId="09C3E2C6" w:rsidR="00D10C68" w:rsidRPr="00D03BA3" w:rsidRDefault="00D10C68" w:rsidP="00621D4E">
      <w:pPr>
        <w:spacing w:after="0" w:line="240" w:lineRule="auto"/>
        <w:rPr>
          <w:rFonts w:ascii="Arial" w:hAnsi="Arial" w:cs="Arial"/>
          <w:b/>
          <w:sz w:val="24"/>
          <w:szCs w:val="24"/>
        </w:rPr>
      </w:pPr>
      <w:r w:rsidRPr="00D03BA3">
        <w:rPr>
          <w:rFonts w:ascii="Arial" w:hAnsi="Arial" w:cs="Arial"/>
          <w:b/>
          <w:sz w:val="24"/>
          <w:szCs w:val="24"/>
        </w:rPr>
        <w:t>Virtual Attend</w:t>
      </w:r>
      <w:r w:rsidR="0072357F" w:rsidRPr="00D03BA3">
        <w:rPr>
          <w:rFonts w:ascii="Arial" w:hAnsi="Arial" w:cs="Arial"/>
          <w:b/>
          <w:sz w:val="24"/>
          <w:szCs w:val="24"/>
        </w:rPr>
        <w:t>a</w:t>
      </w:r>
      <w:r w:rsidRPr="00D03BA3">
        <w:rPr>
          <w:rFonts w:ascii="Arial" w:hAnsi="Arial" w:cs="Arial"/>
          <w:b/>
          <w:sz w:val="24"/>
          <w:szCs w:val="24"/>
        </w:rPr>
        <w:t>nce at Face to Face Meetings</w:t>
      </w:r>
    </w:p>
    <w:p w14:paraId="3ADF7D01" w14:textId="2ACB563F" w:rsidR="00621D4E" w:rsidRDefault="00621D4E" w:rsidP="00621D4E">
      <w:pPr>
        <w:spacing w:after="0" w:line="240" w:lineRule="auto"/>
        <w:rPr>
          <w:rFonts w:ascii="Arial" w:hAnsi="Arial" w:cs="Arial"/>
          <w:b/>
          <w:sz w:val="24"/>
          <w:szCs w:val="24"/>
          <w:u w:val="single"/>
        </w:rPr>
      </w:pPr>
    </w:p>
    <w:p w14:paraId="0C776AF5" w14:textId="6CC82586" w:rsidR="00865492" w:rsidRDefault="00865492" w:rsidP="00621D4E">
      <w:pPr>
        <w:numPr>
          <w:ilvl w:val="1"/>
          <w:numId w:val="4"/>
        </w:numPr>
        <w:spacing w:after="0" w:line="240" w:lineRule="auto"/>
        <w:rPr>
          <w:rFonts w:ascii="Arial" w:hAnsi="Arial" w:cs="Arial"/>
        </w:rPr>
      </w:pPr>
      <w:r w:rsidRPr="00621D4E">
        <w:rPr>
          <w:rFonts w:ascii="Arial" w:hAnsi="Arial" w:cs="Arial"/>
        </w:rPr>
        <w:t xml:space="preserve">Where a </w:t>
      </w:r>
      <w:r w:rsidR="00C609FE">
        <w:rPr>
          <w:rFonts w:ascii="Arial" w:hAnsi="Arial" w:cs="Arial"/>
        </w:rPr>
        <w:t>trustee</w:t>
      </w:r>
      <w:r w:rsidRPr="00621D4E">
        <w:rPr>
          <w:rFonts w:ascii="Arial" w:hAnsi="Arial" w:cs="Arial"/>
        </w:rPr>
        <w:t xml:space="preserve"> wishes to attend a meeting of the </w:t>
      </w:r>
      <w:r w:rsidR="00C609FE">
        <w:rPr>
          <w:rFonts w:ascii="Arial" w:hAnsi="Arial" w:cs="Arial"/>
        </w:rPr>
        <w:t>Trust</w:t>
      </w:r>
      <w:r w:rsidR="00783C15" w:rsidRPr="00621D4E">
        <w:rPr>
          <w:rFonts w:ascii="Arial" w:hAnsi="Arial" w:cs="Arial"/>
        </w:rPr>
        <w:t xml:space="preserve"> Board</w:t>
      </w:r>
      <w:r w:rsidRPr="00621D4E">
        <w:rPr>
          <w:rFonts w:ascii="Arial" w:hAnsi="Arial" w:cs="Arial"/>
        </w:rPr>
        <w:t xml:space="preserve"> by either telephone or video </w:t>
      </w:r>
      <w:r w:rsidR="0072357F" w:rsidRPr="00621D4E">
        <w:rPr>
          <w:rFonts w:ascii="Arial" w:hAnsi="Arial" w:cs="Arial"/>
        </w:rPr>
        <w:t xml:space="preserve">conferencing </w:t>
      </w:r>
      <w:r w:rsidRPr="00621D4E">
        <w:rPr>
          <w:rFonts w:ascii="Arial" w:hAnsi="Arial" w:cs="Arial"/>
        </w:rPr>
        <w:t xml:space="preserve">the </w:t>
      </w:r>
      <w:r w:rsidR="0072357F" w:rsidRPr="00621D4E">
        <w:rPr>
          <w:rFonts w:ascii="Arial" w:hAnsi="Arial" w:cs="Arial"/>
        </w:rPr>
        <w:t>C</w:t>
      </w:r>
      <w:r w:rsidRPr="00621D4E">
        <w:rPr>
          <w:rFonts w:ascii="Arial" w:hAnsi="Arial" w:cs="Arial"/>
        </w:rPr>
        <w:t xml:space="preserve">hair and </w:t>
      </w:r>
      <w:r w:rsidR="0072357F" w:rsidRPr="00621D4E">
        <w:rPr>
          <w:rFonts w:ascii="Arial" w:hAnsi="Arial" w:cs="Arial"/>
        </w:rPr>
        <w:t>C</w:t>
      </w:r>
      <w:r w:rsidRPr="00621D4E">
        <w:rPr>
          <w:rFonts w:ascii="Arial" w:hAnsi="Arial" w:cs="Arial"/>
        </w:rPr>
        <w:t xml:space="preserve">lerk must be notified at least 48 hours in advance of the meeting to ensure that appropriate arrangements can be made where possible. The </w:t>
      </w:r>
      <w:r w:rsidR="00C609FE">
        <w:rPr>
          <w:rFonts w:ascii="Arial" w:hAnsi="Arial" w:cs="Arial"/>
        </w:rPr>
        <w:t>trustees</w:t>
      </w:r>
      <w:r w:rsidRPr="00621D4E">
        <w:rPr>
          <w:rFonts w:ascii="Arial" w:hAnsi="Arial" w:cs="Arial"/>
        </w:rPr>
        <w:t xml:space="preserve"> will be asked their reasons for not attending the meeting in person and their attendance virtually will be subject to the approval of the </w:t>
      </w:r>
      <w:r w:rsidR="00C609FE">
        <w:rPr>
          <w:rFonts w:ascii="Arial" w:hAnsi="Arial" w:cs="Arial"/>
        </w:rPr>
        <w:t xml:space="preserve">Trust </w:t>
      </w:r>
      <w:r w:rsidR="00783C15" w:rsidRPr="00621D4E">
        <w:rPr>
          <w:rFonts w:ascii="Arial" w:hAnsi="Arial" w:cs="Arial"/>
        </w:rPr>
        <w:t>Board</w:t>
      </w:r>
      <w:r w:rsidRPr="00621D4E">
        <w:rPr>
          <w:rFonts w:ascii="Arial" w:hAnsi="Arial" w:cs="Arial"/>
        </w:rPr>
        <w:t xml:space="preserve"> at the beginning of the meeting, though this approval will not be withheld without good reason. Where approval is withheld the reason for this will be</w:t>
      </w:r>
      <w:r w:rsidR="00C609FE">
        <w:rPr>
          <w:rFonts w:ascii="Arial" w:hAnsi="Arial" w:cs="Arial"/>
        </w:rPr>
        <w:t xml:space="preserve"> included in the minutes</w:t>
      </w:r>
      <w:r w:rsidRPr="00621D4E">
        <w:rPr>
          <w:rFonts w:ascii="Arial" w:hAnsi="Arial" w:cs="Arial"/>
        </w:rPr>
        <w:t xml:space="preserve"> and the </w:t>
      </w:r>
      <w:r w:rsidR="00C609FE">
        <w:rPr>
          <w:rFonts w:ascii="Arial" w:hAnsi="Arial" w:cs="Arial"/>
        </w:rPr>
        <w:t>trustee</w:t>
      </w:r>
      <w:r w:rsidRPr="00621D4E">
        <w:rPr>
          <w:rFonts w:ascii="Arial" w:hAnsi="Arial" w:cs="Arial"/>
        </w:rPr>
        <w:t xml:space="preserve"> informed immediately.</w:t>
      </w:r>
    </w:p>
    <w:p w14:paraId="79C7A650" w14:textId="77777777" w:rsidR="00621D4E" w:rsidRPr="00621D4E" w:rsidRDefault="00621D4E" w:rsidP="00621D4E">
      <w:pPr>
        <w:spacing w:after="0" w:line="240" w:lineRule="auto"/>
        <w:ind w:left="720"/>
        <w:rPr>
          <w:rFonts w:ascii="Arial" w:hAnsi="Arial" w:cs="Arial"/>
        </w:rPr>
      </w:pPr>
    </w:p>
    <w:p w14:paraId="5C4EDF71" w14:textId="4A464CFA" w:rsidR="00D10C68" w:rsidRDefault="00C609FE" w:rsidP="00621D4E">
      <w:pPr>
        <w:numPr>
          <w:ilvl w:val="1"/>
          <w:numId w:val="4"/>
        </w:numPr>
        <w:spacing w:after="0" w:line="240" w:lineRule="auto"/>
        <w:rPr>
          <w:rFonts w:ascii="Arial" w:hAnsi="Arial" w:cs="Arial"/>
        </w:rPr>
      </w:pPr>
      <w:r>
        <w:rPr>
          <w:rFonts w:ascii="Arial" w:hAnsi="Arial" w:cs="Arial"/>
        </w:rPr>
        <w:t>Trustees</w:t>
      </w:r>
      <w:r w:rsidR="00D10C68" w:rsidRPr="00621D4E">
        <w:rPr>
          <w:rFonts w:ascii="Arial" w:hAnsi="Arial" w:cs="Arial"/>
        </w:rPr>
        <w:t xml:space="preserve"> attending the meeting either by telephone or video conference will be entitled to vote on any issue providing they have been ‘present’ for the whole agenda item which the vote relates to. Where a secret ballot is required this </w:t>
      </w:r>
      <w:r w:rsidR="00911186" w:rsidRPr="00621D4E">
        <w:rPr>
          <w:rFonts w:ascii="Arial" w:hAnsi="Arial" w:cs="Arial"/>
        </w:rPr>
        <w:t>will</w:t>
      </w:r>
      <w:r w:rsidR="00D10C68" w:rsidRPr="00621D4E">
        <w:rPr>
          <w:rFonts w:ascii="Arial" w:hAnsi="Arial" w:cs="Arial"/>
        </w:rPr>
        <w:t xml:space="preserve"> be facilitated where possible (e</w:t>
      </w:r>
      <w:r w:rsidR="00621D4E">
        <w:rPr>
          <w:rFonts w:ascii="Arial" w:hAnsi="Arial" w:cs="Arial"/>
        </w:rPr>
        <w:t>.</w:t>
      </w:r>
      <w:r w:rsidR="00D10C68" w:rsidRPr="00621D4E">
        <w:rPr>
          <w:rFonts w:ascii="Arial" w:hAnsi="Arial" w:cs="Arial"/>
        </w:rPr>
        <w:t>g</w:t>
      </w:r>
      <w:r w:rsidR="00621D4E">
        <w:rPr>
          <w:rFonts w:ascii="Arial" w:hAnsi="Arial" w:cs="Arial"/>
        </w:rPr>
        <w:t>.</w:t>
      </w:r>
      <w:r w:rsidR="00D10C68" w:rsidRPr="00621D4E">
        <w:rPr>
          <w:rFonts w:ascii="Arial" w:hAnsi="Arial" w:cs="Arial"/>
        </w:rPr>
        <w:t xml:space="preserve"> by taking a telephone call off speaker phone and the </w:t>
      </w:r>
      <w:r>
        <w:rPr>
          <w:rFonts w:ascii="Arial" w:hAnsi="Arial" w:cs="Arial"/>
        </w:rPr>
        <w:t xml:space="preserve">trustee </w:t>
      </w:r>
      <w:r w:rsidR="00D10C68" w:rsidRPr="00621D4E">
        <w:rPr>
          <w:rFonts w:ascii="Arial" w:hAnsi="Arial" w:cs="Arial"/>
        </w:rPr>
        <w:t>sharing their vote verbally with the clerk</w:t>
      </w:r>
      <w:r w:rsidR="00840CAF" w:rsidRPr="00621D4E">
        <w:rPr>
          <w:rFonts w:ascii="Arial" w:hAnsi="Arial" w:cs="Arial"/>
        </w:rPr>
        <w:t>)</w:t>
      </w:r>
      <w:r w:rsidR="0072357F" w:rsidRPr="00621D4E">
        <w:rPr>
          <w:rFonts w:ascii="Arial" w:hAnsi="Arial" w:cs="Arial"/>
        </w:rPr>
        <w:t xml:space="preserve"> or via a direct message service</w:t>
      </w:r>
      <w:r w:rsidR="00840CAF" w:rsidRPr="00621D4E">
        <w:rPr>
          <w:rFonts w:ascii="Arial" w:hAnsi="Arial" w:cs="Arial"/>
        </w:rPr>
        <w:t xml:space="preserve">. Where this is not possible the </w:t>
      </w:r>
      <w:r>
        <w:rPr>
          <w:rFonts w:ascii="Arial" w:hAnsi="Arial" w:cs="Arial"/>
        </w:rPr>
        <w:t>trustee</w:t>
      </w:r>
      <w:r w:rsidR="00840CAF" w:rsidRPr="00621D4E">
        <w:rPr>
          <w:rFonts w:ascii="Arial" w:hAnsi="Arial" w:cs="Arial"/>
        </w:rPr>
        <w:t xml:space="preserve"> will be required either to vote publicly or abstain.</w:t>
      </w:r>
    </w:p>
    <w:p w14:paraId="7B7C33CA" w14:textId="77777777" w:rsidR="00621D4E" w:rsidRPr="00621D4E" w:rsidRDefault="00621D4E" w:rsidP="00621D4E">
      <w:pPr>
        <w:spacing w:after="0" w:line="240" w:lineRule="auto"/>
        <w:rPr>
          <w:rFonts w:ascii="Arial" w:hAnsi="Arial" w:cs="Arial"/>
        </w:rPr>
      </w:pPr>
    </w:p>
    <w:p w14:paraId="20CF6E8B" w14:textId="4E8F2EA1" w:rsidR="0072357F" w:rsidRDefault="00C609FE" w:rsidP="00621D4E">
      <w:pPr>
        <w:numPr>
          <w:ilvl w:val="1"/>
          <w:numId w:val="4"/>
        </w:numPr>
        <w:spacing w:after="0" w:line="240" w:lineRule="auto"/>
        <w:rPr>
          <w:rFonts w:ascii="Arial" w:hAnsi="Arial" w:cs="Arial"/>
        </w:rPr>
      </w:pPr>
      <w:r>
        <w:rPr>
          <w:rFonts w:ascii="Arial" w:hAnsi="Arial" w:cs="Arial"/>
        </w:rPr>
        <w:t>Trustees</w:t>
      </w:r>
      <w:r w:rsidR="00840CAF" w:rsidRPr="00621D4E">
        <w:rPr>
          <w:rFonts w:ascii="Arial" w:hAnsi="Arial" w:cs="Arial"/>
        </w:rPr>
        <w:t xml:space="preserve"> attending the meeting virtually will contribute to the quorum for the meeting. If the technological link is </w:t>
      </w:r>
      <w:r w:rsidR="0072357F" w:rsidRPr="00621D4E">
        <w:rPr>
          <w:rFonts w:ascii="Arial" w:hAnsi="Arial" w:cs="Arial"/>
        </w:rPr>
        <w:t>lost,</w:t>
      </w:r>
      <w:r w:rsidR="00840CAF" w:rsidRPr="00621D4E">
        <w:rPr>
          <w:rFonts w:ascii="Arial" w:hAnsi="Arial" w:cs="Arial"/>
        </w:rPr>
        <w:t xml:space="preserve"> they will cease to contribute </w:t>
      </w:r>
      <w:r w:rsidR="004A4688" w:rsidRPr="00621D4E">
        <w:rPr>
          <w:rFonts w:ascii="Arial" w:hAnsi="Arial" w:cs="Arial"/>
        </w:rPr>
        <w:t xml:space="preserve">to the </w:t>
      </w:r>
      <w:r w:rsidR="00911186" w:rsidRPr="00621D4E">
        <w:rPr>
          <w:rFonts w:ascii="Arial" w:hAnsi="Arial" w:cs="Arial"/>
        </w:rPr>
        <w:t>quorum, but this will not prevent the meeting continuing in their absence unless it has become inquorate.</w:t>
      </w:r>
    </w:p>
    <w:p w14:paraId="2F7A8D1F" w14:textId="77777777" w:rsidR="00621D4E" w:rsidRPr="00621D4E" w:rsidRDefault="00621D4E" w:rsidP="00621D4E">
      <w:pPr>
        <w:spacing w:after="0" w:line="240" w:lineRule="auto"/>
        <w:rPr>
          <w:rFonts w:ascii="Arial" w:hAnsi="Arial" w:cs="Arial"/>
        </w:rPr>
      </w:pPr>
    </w:p>
    <w:p w14:paraId="559AC764" w14:textId="3E9F512D" w:rsidR="0072357F" w:rsidRDefault="00911186" w:rsidP="00621D4E">
      <w:pPr>
        <w:numPr>
          <w:ilvl w:val="1"/>
          <w:numId w:val="4"/>
        </w:numPr>
        <w:spacing w:after="0" w:line="240" w:lineRule="auto"/>
        <w:rPr>
          <w:rFonts w:ascii="Arial" w:hAnsi="Arial" w:cs="Arial"/>
        </w:rPr>
      </w:pPr>
      <w:r w:rsidRPr="00621D4E">
        <w:rPr>
          <w:rFonts w:ascii="Arial" w:hAnsi="Arial" w:cs="Arial"/>
        </w:rPr>
        <w:t xml:space="preserve">The meeting will be chaired by a </w:t>
      </w:r>
      <w:r w:rsidR="00C609FE">
        <w:rPr>
          <w:rFonts w:ascii="Arial" w:hAnsi="Arial" w:cs="Arial"/>
        </w:rPr>
        <w:t>trustee</w:t>
      </w:r>
      <w:r w:rsidRPr="00621D4E">
        <w:rPr>
          <w:rFonts w:ascii="Arial" w:hAnsi="Arial" w:cs="Arial"/>
        </w:rPr>
        <w:t xml:space="preserve"> who is present in person.</w:t>
      </w:r>
    </w:p>
    <w:p w14:paraId="5F46FEE9" w14:textId="77777777" w:rsidR="00621D4E" w:rsidRPr="00621D4E" w:rsidRDefault="00621D4E" w:rsidP="00621D4E">
      <w:pPr>
        <w:spacing w:after="0" w:line="240" w:lineRule="auto"/>
        <w:rPr>
          <w:rFonts w:ascii="Arial" w:hAnsi="Arial" w:cs="Arial"/>
        </w:rPr>
      </w:pPr>
    </w:p>
    <w:p w14:paraId="7BDCA1E9" w14:textId="3888EE22" w:rsidR="0072357F" w:rsidRDefault="00911186" w:rsidP="00621D4E">
      <w:pPr>
        <w:numPr>
          <w:ilvl w:val="1"/>
          <w:numId w:val="4"/>
        </w:numPr>
        <w:spacing w:after="0" w:line="240" w:lineRule="auto"/>
        <w:rPr>
          <w:rFonts w:ascii="Arial" w:hAnsi="Arial" w:cs="Arial"/>
        </w:rPr>
      </w:pPr>
      <w:r w:rsidRPr="00621D4E">
        <w:rPr>
          <w:rFonts w:ascii="Arial" w:hAnsi="Arial" w:cs="Arial"/>
        </w:rPr>
        <w:t xml:space="preserve">If, after all reasonable efforts, it does not prove possible for a </w:t>
      </w:r>
      <w:r w:rsidR="00C609FE">
        <w:rPr>
          <w:rFonts w:ascii="Arial" w:hAnsi="Arial" w:cs="Arial"/>
        </w:rPr>
        <w:t>trustee</w:t>
      </w:r>
      <w:r w:rsidRPr="00621D4E">
        <w:rPr>
          <w:rFonts w:ascii="Arial" w:hAnsi="Arial" w:cs="Arial"/>
        </w:rPr>
        <w:t xml:space="preserve"> to participate by telephone or video conference the meeting may still proceed provided it is otherwise quorate.</w:t>
      </w:r>
    </w:p>
    <w:p w14:paraId="5EAC94E8" w14:textId="07671FAD" w:rsidR="00621D4E" w:rsidRDefault="00621D4E" w:rsidP="00621D4E">
      <w:pPr>
        <w:spacing w:after="0" w:line="240" w:lineRule="auto"/>
        <w:rPr>
          <w:rFonts w:ascii="Arial" w:hAnsi="Arial" w:cs="Arial"/>
        </w:rPr>
      </w:pPr>
    </w:p>
    <w:p w14:paraId="1A36ECC4" w14:textId="77777777" w:rsidR="00621D4E" w:rsidRPr="00621D4E" w:rsidRDefault="00621D4E" w:rsidP="00621D4E">
      <w:pPr>
        <w:spacing w:after="0" w:line="240" w:lineRule="auto"/>
        <w:rPr>
          <w:rFonts w:ascii="Arial" w:hAnsi="Arial" w:cs="Arial"/>
        </w:rPr>
      </w:pPr>
    </w:p>
    <w:p w14:paraId="11767A10" w14:textId="498E9690" w:rsidR="00911186" w:rsidRPr="00D03BA3" w:rsidRDefault="00911186" w:rsidP="00621D4E">
      <w:pPr>
        <w:spacing w:after="0" w:line="240" w:lineRule="auto"/>
        <w:ind w:left="720" w:hanging="720"/>
        <w:rPr>
          <w:rFonts w:ascii="Arial" w:hAnsi="Arial" w:cs="Arial"/>
          <w:b/>
          <w:sz w:val="26"/>
          <w:szCs w:val="26"/>
        </w:rPr>
      </w:pPr>
      <w:r w:rsidRPr="00D03BA3">
        <w:rPr>
          <w:rFonts w:ascii="Arial" w:hAnsi="Arial" w:cs="Arial"/>
          <w:b/>
          <w:sz w:val="26"/>
          <w:szCs w:val="26"/>
        </w:rPr>
        <w:t>Virtual Meetings</w:t>
      </w:r>
    </w:p>
    <w:p w14:paraId="7E32DD16" w14:textId="77777777" w:rsidR="00621D4E" w:rsidRPr="00621D4E" w:rsidRDefault="00621D4E" w:rsidP="00621D4E">
      <w:pPr>
        <w:spacing w:after="0" w:line="240" w:lineRule="auto"/>
        <w:ind w:left="720" w:hanging="720"/>
        <w:rPr>
          <w:rFonts w:ascii="Arial" w:hAnsi="Arial" w:cs="Arial"/>
          <w:sz w:val="26"/>
          <w:szCs w:val="26"/>
        </w:rPr>
      </w:pPr>
    </w:p>
    <w:p w14:paraId="09357CE6" w14:textId="09D53104" w:rsidR="00911186" w:rsidRPr="00C609FE" w:rsidRDefault="00911186" w:rsidP="00C609FE">
      <w:pPr>
        <w:pStyle w:val="ListParagraph"/>
        <w:numPr>
          <w:ilvl w:val="1"/>
          <w:numId w:val="4"/>
        </w:numPr>
        <w:spacing w:after="0" w:line="240" w:lineRule="auto"/>
        <w:rPr>
          <w:rFonts w:ascii="Arial" w:hAnsi="Arial" w:cs="Arial"/>
        </w:rPr>
      </w:pPr>
      <w:r w:rsidRPr="00C609FE">
        <w:rPr>
          <w:rFonts w:ascii="Arial" w:hAnsi="Arial" w:cs="Arial"/>
        </w:rPr>
        <w:t xml:space="preserve">The full </w:t>
      </w:r>
      <w:r w:rsidR="00C609FE" w:rsidRPr="00C609FE">
        <w:rPr>
          <w:rFonts w:ascii="Arial" w:hAnsi="Arial" w:cs="Arial"/>
        </w:rPr>
        <w:t xml:space="preserve">Trust </w:t>
      </w:r>
      <w:r w:rsidR="00783C15" w:rsidRPr="00C609FE">
        <w:rPr>
          <w:rFonts w:ascii="Arial" w:hAnsi="Arial" w:cs="Arial"/>
        </w:rPr>
        <w:t>Board</w:t>
      </w:r>
      <w:r w:rsidRPr="00C609FE">
        <w:rPr>
          <w:rFonts w:ascii="Arial" w:hAnsi="Arial" w:cs="Arial"/>
        </w:rPr>
        <w:t xml:space="preserve"> meetings and termly scheduled committee meetings will be face to face meetings</w:t>
      </w:r>
      <w:r w:rsidR="0072357F" w:rsidRPr="00C609FE">
        <w:rPr>
          <w:rFonts w:ascii="Arial" w:hAnsi="Arial" w:cs="Arial"/>
        </w:rPr>
        <w:t>, wherever possible</w:t>
      </w:r>
      <w:r w:rsidRPr="00C609FE">
        <w:rPr>
          <w:rFonts w:ascii="Arial" w:hAnsi="Arial" w:cs="Arial"/>
        </w:rPr>
        <w:t>. However additional and extraordinary meetings can take place via telephone or video conferenc</w:t>
      </w:r>
      <w:r w:rsidR="00621D4E" w:rsidRPr="00C609FE">
        <w:rPr>
          <w:rFonts w:ascii="Arial" w:hAnsi="Arial" w:cs="Arial"/>
        </w:rPr>
        <w:t>ing</w:t>
      </w:r>
      <w:r w:rsidRPr="00C609FE">
        <w:rPr>
          <w:rFonts w:ascii="Arial" w:hAnsi="Arial" w:cs="Arial"/>
        </w:rPr>
        <w:t xml:space="preserve"> as long as the usual quorum of </w:t>
      </w:r>
      <w:r w:rsidR="00C609FE">
        <w:rPr>
          <w:rFonts w:ascii="Arial" w:hAnsi="Arial" w:cs="Arial"/>
        </w:rPr>
        <w:t>trustees</w:t>
      </w:r>
      <w:r w:rsidRPr="00C609FE">
        <w:rPr>
          <w:rFonts w:ascii="Arial" w:hAnsi="Arial" w:cs="Arial"/>
        </w:rPr>
        <w:t xml:space="preserve"> </w:t>
      </w:r>
      <w:r w:rsidR="005B313F" w:rsidRPr="00C609FE">
        <w:rPr>
          <w:rFonts w:ascii="Arial" w:hAnsi="Arial" w:cs="Arial"/>
        </w:rPr>
        <w:t>is</w:t>
      </w:r>
      <w:r w:rsidRPr="00C609FE">
        <w:rPr>
          <w:rFonts w:ascii="Arial" w:hAnsi="Arial" w:cs="Arial"/>
        </w:rPr>
        <w:t xml:space="preserve"> ‘present’</w:t>
      </w:r>
      <w:r w:rsidR="00621D4E" w:rsidRPr="00C609FE">
        <w:rPr>
          <w:rFonts w:ascii="Arial" w:hAnsi="Arial" w:cs="Arial"/>
        </w:rPr>
        <w:t>.</w:t>
      </w:r>
    </w:p>
    <w:p w14:paraId="010E2DFB" w14:textId="77777777" w:rsidR="00C609FE" w:rsidRPr="00C609FE" w:rsidRDefault="00C609FE" w:rsidP="00C609FE">
      <w:pPr>
        <w:pStyle w:val="ListParagraph"/>
        <w:spacing w:after="0" w:line="240" w:lineRule="auto"/>
        <w:rPr>
          <w:rFonts w:ascii="Arial" w:hAnsi="Arial" w:cs="Arial"/>
        </w:rPr>
      </w:pPr>
    </w:p>
    <w:p w14:paraId="64054929" w14:textId="4EE12D58" w:rsidR="005B313F" w:rsidRDefault="00621D4E" w:rsidP="00621D4E">
      <w:pPr>
        <w:spacing w:after="0" w:line="240" w:lineRule="auto"/>
        <w:ind w:left="720" w:hanging="720"/>
        <w:rPr>
          <w:rFonts w:ascii="Arial" w:hAnsi="Arial" w:cs="Arial"/>
        </w:rPr>
      </w:pPr>
      <w:r w:rsidRPr="00621D4E">
        <w:rPr>
          <w:rFonts w:ascii="Arial" w:hAnsi="Arial" w:cs="Arial"/>
        </w:rPr>
        <w:t>1.7</w:t>
      </w:r>
      <w:r w:rsidRPr="00621D4E">
        <w:rPr>
          <w:rFonts w:ascii="Arial" w:hAnsi="Arial" w:cs="Arial"/>
        </w:rPr>
        <w:tab/>
      </w:r>
      <w:r w:rsidR="005B313F" w:rsidRPr="00621D4E">
        <w:rPr>
          <w:rFonts w:ascii="Arial" w:hAnsi="Arial" w:cs="Arial"/>
        </w:rPr>
        <w:t xml:space="preserve">Where a meeting is taking place virtually every effort will be made to enable all </w:t>
      </w:r>
      <w:r w:rsidR="00C609FE">
        <w:rPr>
          <w:rFonts w:ascii="Arial" w:hAnsi="Arial" w:cs="Arial"/>
        </w:rPr>
        <w:t>trustees</w:t>
      </w:r>
      <w:r w:rsidR="005B313F" w:rsidRPr="00621D4E">
        <w:rPr>
          <w:rFonts w:ascii="Arial" w:hAnsi="Arial" w:cs="Arial"/>
        </w:rPr>
        <w:t xml:space="preserve"> to access the meeting. </w:t>
      </w:r>
    </w:p>
    <w:p w14:paraId="62F89E8B" w14:textId="77777777" w:rsidR="00621D4E" w:rsidRPr="00621D4E" w:rsidRDefault="00621D4E" w:rsidP="00621D4E">
      <w:pPr>
        <w:spacing w:after="0" w:line="240" w:lineRule="auto"/>
        <w:rPr>
          <w:rFonts w:ascii="Arial" w:hAnsi="Arial" w:cs="Arial"/>
        </w:rPr>
      </w:pPr>
    </w:p>
    <w:p w14:paraId="39D4A048" w14:textId="2FA0D6C1" w:rsidR="005B313F" w:rsidRDefault="00621D4E" w:rsidP="00621D4E">
      <w:pPr>
        <w:spacing w:after="0" w:line="240" w:lineRule="auto"/>
        <w:ind w:left="720" w:hanging="720"/>
        <w:rPr>
          <w:rFonts w:ascii="Arial" w:hAnsi="Arial" w:cs="Arial"/>
        </w:rPr>
      </w:pPr>
      <w:r w:rsidRPr="00621D4E">
        <w:rPr>
          <w:rFonts w:ascii="Arial" w:hAnsi="Arial" w:cs="Arial"/>
        </w:rPr>
        <w:t>1.8</w:t>
      </w:r>
      <w:r w:rsidRPr="00621D4E">
        <w:rPr>
          <w:rFonts w:ascii="Arial" w:hAnsi="Arial" w:cs="Arial"/>
        </w:rPr>
        <w:tab/>
      </w:r>
      <w:r w:rsidR="005B313F" w:rsidRPr="00621D4E">
        <w:rPr>
          <w:rFonts w:ascii="Arial" w:hAnsi="Arial" w:cs="Arial"/>
        </w:rPr>
        <w:t xml:space="preserve">Where a meeting is taking place virtually the usual statutory notice arrangements will </w:t>
      </w:r>
      <w:r w:rsidR="0045408B" w:rsidRPr="00621D4E">
        <w:rPr>
          <w:rFonts w:ascii="Arial" w:hAnsi="Arial" w:cs="Arial"/>
        </w:rPr>
        <w:t>apply</w:t>
      </w:r>
      <w:r w:rsidR="005B313F" w:rsidRPr="00621D4E">
        <w:rPr>
          <w:rFonts w:ascii="Arial" w:hAnsi="Arial" w:cs="Arial"/>
        </w:rPr>
        <w:t xml:space="preserve"> and all papers to be considered will be circulate</w:t>
      </w:r>
      <w:r w:rsidR="0045408B" w:rsidRPr="00621D4E">
        <w:rPr>
          <w:rFonts w:ascii="Arial" w:hAnsi="Arial" w:cs="Arial"/>
        </w:rPr>
        <w:t>d</w:t>
      </w:r>
      <w:r w:rsidR="005B313F" w:rsidRPr="00621D4E">
        <w:rPr>
          <w:rFonts w:ascii="Arial" w:hAnsi="Arial" w:cs="Arial"/>
        </w:rPr>
        <w:t xml:space="preserve"> at least seven</w:t>
      </w:r>
      <w:r w:rsidR="00C609FE">
        <w:rPr>
          <w:rFonts w:ascii="Arial" w:hAnsi="Arial" w:cs="Arial"/>
        </w:rPr>
        <w:t>/fourteen</w:t>
      </w:r>
      <w:r w:rsidR="005B313F" w:rsidRPr="00621D4E">
        <w:rPr>
          <w:rFonts w:ascii="Arial" w:hAnsi="Arial" w:cs="Arial"/>
        </w:rPr>
        <w:t xml:space="preserve"> days in advance of the meeting, except where the chair has exercised his/her right to waive the usual notice in an emergency situation.</w:t>
      </w:r>
    </w:p>
    <w:p w14:paraId="1F482AA6" w14:textId="77777777" w:rsidR="00621D4E" w:rsidRPr="00621D4E" w:rsidRDefault="00621D4E" w:rsidP="00621D4E">
      <w:pPr>
        <w:spacing w:after="0" w:line="240" w:lineRule="auto"/>
        <w:ind w:left="720" w:hanging="720"/>
        <w:rPr>
          <w:rFonts w:ascii="Arial" w:hAnsi="Arial" w:cs="Arial"/>
        </w:rPr>
      </w:pPr>
    </w:p>
    <w:p w14:paraId="2D15C3B2" w14:textId="2674A88D" w:rsidR="005B313F" w:rsidRDefault="00621D4E" w:rsidP="00621D4E">
      <w:pPr>
        <w:spacing w:after="0" w:line="240" w:lineRule="auto"/>
        <w:ind w:left="720" w:hanging="720"/>
        <w:rPr>
          <w:rFonts w:ascii="Arial" w:hAnsi="Arial" w:cs="Arial"/>
        </w:rPr>
      </w:pPr>
      <w:r w:rsidRPr="00621D4E">
        <w:rPr>
          <w:rFonts w:ascii="Arial" w:hAnsi="Arial" w:cs="Arial"/>
        </w:rPr>
        <w:t>1.9</w:t>
      </w:r>
      <w:r w:rsidRPr="00621D4E">
        <w:rPr>
          <w:rFonts w:ascii="Arial" w:hAnsi="Arial" w:cs="Arial"/>
        </w:rPr>
        <w:tab/>
      </w:r>
      <w:r w:rsidR="005B313F" w:rsidRPr="00621D4E">
        <w:rPr>
          <w:rFonts w:ascii="Arial" w:hAnsi="Arial" w:cs="Arial"/>
        </w:rPr>
        <w:t xml:space="preserve">Virtual meetings will be minuted in the same way as other meetings, either by the clerk being present virtually or by a </w:t>
      </w:r>
      <w:r w:rsidR="00C609FE">
        <w:rPr>
          <w:rFonts w:ascii="Arial" w:hAnsi="Arial" w:cs="Arial"/>
        </w:rPr>
        <w:t>trustee</w:t>
      </w:r>
      <w:r w:rsidR="005B313F" w:rsidRPr="00621D4E">
        <w:rPr>
          <w:rFonts w:ascii="Arial" w:hAnsi="Arial" w:cs="Arial"/>
        </w:rPr>
        <w:t xml:space="preserve"> who is present, other than the </w:t>
      </w:r>
      <w:r w:rsidR="00C609FE">
        <w:rPr>
          <w:rFonts w:ascii="Arial" w:hAnsi="Arial" w:cs="Arial"/>
        </w:rPr>
        <w:t>principal/CEO</w:t>
      </w:r>
      <w:r w:rsidR="005B313F" w:rsidRPr="00621D4E">
        <w:rPr>
          <w:rFonts w:ascii="Arial" w:hAnsi="Arial" w:cs="Arial"/>
        </w:rPr>
        <w:t xml:space="preserve">, taking the minutes, and these will be presented to the next meeting of the full </w:t>
      </w:r>
      <w:r w:rsidR="00C609FE">
        <w:rPr>
          <w:rFonts w:ascii="Arial" w:hAnsi="Arial" w:cs="Arial"/>
        </w:rPr>
        <w:t xml:space="preserve">Trust </w:t>
      </w:r>
      <w:r w:rsidR="00783C15" w:rsidRPr="00621D4E">
        <w:rPr>
          <w:rFonts w:ascii="Arial" w:hAnsi="Arial" w:cs="Arial"/>
        </w:rPr>
        <w:t>Board</w:t>
      </w:r>
      <w:r w:rsidR="005B313F" w:rsidRPr="00621D4E">
        <w:rPr>
          <w:rFonts w:ascii="Arial" w:hAnsi="Arial" w:cs="Arial"/>
        </w:rPr>
        <w:t>.</w:t>
      </w:r>
    </w:p>
    <w:p w14:paraId="3B170B42" w14:textId="77777777" w:rsidR="00621D4E" w:rsidRPr="00621D4E" w:rsidRDefault="00621D4E" w:rsidP="00621D4E">
      <w:pPr>
        <w:spacing w:after="0" w:line="240" w:lineRule="auto"/>
        <w:ind w:left="720" w:hanging="720"/>
        <w:rPr>
          <w:rFonts w:ascii="Arial" w:hAnsi="Arial" w:cs="Arial"/>
        </w:rPr>
      </w:pPr>
    </w:p>
    <w:p w14:paraId="37015FD4" w14:textId="54F96C29" w:rsidR="00066B0E" w:rsidRDefault="00621D4E" w:rsidP="00621D4E">
      <w:pPr>
        <w:spacing w:after="0" w:line="240" w:lineRule="auto"/>
        <w:ind w:left="720" w:hanging="720"/>
        <w:rPr>
          <w:rFonts w:ascii="Arial" w:hAnsi="Arial" w:cs="Arial"/>
        </w:rPr>
      </w:pPr>
      <w:r w:rsidRPr="00621D4E">
        <w:rPr>
          <w:rFonts w:ascii="Arial" w:hAnsi="Arial" w:cs="Arial"/>
        </w:rPr>
        <w:t>1.10</w:t>
      </w:r>
      <w:r w:rsidRPr="00621D4E">
        <w:rPr>
          <w:rFonts w:ascii="Arial" w:hAnsi="Arial" w:cs="Arial"/>
        </w:rPr>
        <w:tab/>
      </w:r>
      <w:r w:rsidR="00066B0E" w:rsidRPr="00621D4E">
        <w:rPr>
          <w:rFonts w:ascii="Arial" w:hAnsi="Arial" w:cs="Arial"/>
        </w:rPr>
        <w:t xml:space="preserve">Virtual meetings should not be recorded by any </w:t>
      </w:r>
      <w:r w:rsidR="00C609FE">
        <w:rPr>
          <w:rFonts w:ascii="Arial" w:hAnsi="Arial" w:cs="Arial"/>
        </w:rPr>
        <w:t>trustee</w:t>
      </w:r>
      <w:r w:rsidR="00066B0E" w:rsidRPr="00621D4E">
        <w:rPr>
          <w:rFonts w:ascii="Arial" w:hAnsi="Arial" w:cs="Arial"/>
        </w:rPr>
        <w:t xml:space="preserve"> or the clerk without the approval of the </w:t>
      </w:r>
      <w:r w:rsidR="00C609FE">
        <w:rPr>
          <w:rFonts w:ascii="Arial" w:hAnsi="Arial" w:cs="Arial"/>
        </w:rPr>
        <w:t>Trust</w:t>
      </w:r>
      <w:r w:rsidR="00783C15" w:rsidRPr="00621D4E">
        <w:rPr>
          <w:rFonts w:ascii="Arial" w:hAnsi="Arial" w:cs="Arial"/>
        </w:rPr>
        <w:t xml:space="preserve"> Board</w:t>
      </w:r>
      <w:r w:rsidR="00066B0E" w:rsidRPr="00621D4E">
        <w:rPr>
          <w:rFonts w:ascii="Arial" w:hAnsi="Arial" w:cs="Arial"/>
        </w:rPr>
        <w:t xml:space="preserve"> and for a specified purpose.</w:t>
      </w:r>
    </w:p>
    <w:p w14:paraId="7FB73D21" w14:textId="33B10BD5" w:rsidR="004D4F74" w:rsidRDefault="004D4F74" w:rsidP="00621D4E">
      <w:pPr>
        <w:spacing w:after="0" w:line="240" w:lineRule="auto"/>
        <w:ind w:left="720" w:hanging="720"/>
        <w:rPr>
          <w:rFonts w:ascii="Arial" w:hAnsi="Arial" w:cs="Arial"/>
        </w:rPr>
      </w:pPr>
    </w:p>
    <w:p w14:paraId="064FC1BE" w14:textId="77777777" w:rsidR="004D4F74" w:rsidRDefault="004D4F74" w:rsidP="004D4F74">
      <w:pPr>
        <w:spacing w:after="0" w:line="240" w:lineRule="auto"/>
        <w:ind w:left="720" w:hanging="720"/>
      </w:pPr>
      <w:r>
        <w:rPr>
          <w:rFonts w:ascii="Arial" w:hAnsi="Arial" w:cs="Arial"/>
        </w:rPr>
        <w:t>1.11</w:t>
      </w:r>
      <w:r>
        <w:rPr>
          <w:rFonts w:ascii="Arial" w:hAnsi="Arial" w:cs="Arial"/>
        </w:rPr>
        <w:tab/>
        <w:t>Confidentiality of meeting discussion must be maintained by all attendees and consideration given to limit who might be able to overhear the meeting in your workplace or household etc. Being in a location away from others and the use of headphones could be helpful to reduce this risk.</w:t>
      </w:r>
    </w:p>
    <w:p w14:paraId="07BCF184" w14:textId="768A02BB" w:rsidR="00621D4E" w:rsidRPr="00621D4E" w:rsidRDefault="00621D4E" w:rsidP="00621D4E">
      <w:pPr>
        <w:spacing w:after="0" w:line="240" w:lineRule="auto"/>
        <w:ind w:left="720" w:hanging="720"/>
        <w:rPr>
          <w:rFonts w:ascii="Arial" w:hAnsi="Arial" w:cs="Arial"/>
        </w:rPr>
      </w:pPr>
    </w:p>
    <w:p w14:paraId="2797BF77" w14:textId="2A574E5C" w:rsidR="00621D4E" w:rsidRPr="00621D4E" w:rsidRDefault="00621D4E" w:rsidP="00621D4E">
      <w:pPr>
        <w:spacing w:after="0" w:line="240" w:lineRule="auto"/>
        <w:ind w:left="720" w:hanging="720"/>
        <w:rPr>
          <w:rFonts w:ascii="Arial" w:hAnsi="Arial" w:cs="Arial"/>
        </w:rPr>
      </w:pPr>
    </w:p>
    <w:p w14:paraId="4AC60B87" w14:textId="63E81D3E" w:rsidR="00911186" w:rsidRPr="00D03BA3" w:rsidRDefault="005B313F" w:rsidP="00621D4E">
      <w:pPr>
        <w:spacing w:after="0" w:line="240" w:lineRule="auto"/>
        <w:ind w:left="567" w:hanging="567"/>
        <w:rPr>
          <w:rFonts w:ascii="Arial" w:hAnsi="Arial" w:cs="Arial"/>
          <w:b/>
          <w:sz w:val="26"/>
          <w:szCs w:val="26"/>
        </w:rPr>
      </w:pPr>
      <w:r w:rsidRPr="00D03BA3">
        <w:rPr>
          <w:rFonts w:ascii="Arial" w:hAnsi="Arial" w:cs="Arial"/>
          <w:b/>
          <w:sz w:val="26"/>
          <w:szCs w:val="26"/>
        </w:rPr>
        <w:t>Review of th</w:t>
      </w:r>
      <w:r w:rsidR="00A84F14">
        <w:rPr>
          <w:rFonts w:ascii="Arial" w:hAnsi="Arial" w:cs="Arial"/>
          <w:b/>
          <w:sz w:val="26"/>
          <w:szCs w:val="26"/>
        </w:rPr>
        <w:t>ese Protocols</w:t>
      </w:r>
    </w:p>
    <w:p w14:paraId="6BF35ACA" w14:textId="77777777" w:rsidR="00621D4E" w:rsidRPr="00621D4E" w:rsidRDefault="00621D4E" w:rsidP="00621D4E">
      <w:pPr>
        <w:spacing w:after="0" w:line="240" w:lineRule="auto"/>
        <w:ind w:left="567" w:hanging="567"/>
        <w:rPr>
          <w:rFonts w:ascii="Arial" w:hAnsi="Arial" w:cs="Arial"/>
          <w:b/>
        </w:rPr>
      </w:pPr>
    </w:p>
    <w:p w14:paraId="2AB506C5" w14:textId="718FD6F7" w:rsidR="005B313F" w:rsidRDefault="00C609FE" w:rsidP="00621D4E">
      <w:pPr>
        <w:spacing w:after="0" w:line="240" w:lineRule="auto"/>
        <w:rPr>
          <w:rFonts w:ascii="Arial" w:hAnsi="Arial" w:cs="Arial"/>
        </w:rPr>
      </w:pPr>
      <w:r>
        <w:rPr>
          <w:rFonts w:ascii="Arial" w:hAnsi="Arial" w:cs="Arial"/>
        </w:rPr>
        <w:t>These protocols</w:t>
      </w:r>
      <w:r w:rsidR="005B313F" w:rsidRPr="00621D4E">
        <w:rPr>
          <w:rFonts w:ascii="Arial" w:hAnsi="Arial" w:cs="Arial"/>
        </w:rPr>
        <w:t xml:space="preserve"> </w:t>
      </w:r>
      <w:r>
        <w:rPr>
          <w:rFonts w:ascii="Arial" w:hAnsi="Arial" w:cs="Arial"/>
        </w:rPr>
        <w:t xml:space="preserve">are to </w:t>
      </w:r>
      <w:r w:rsidR="005B313F" w:rsidRPr="00621D4E">
        <w:rPr>
          <w:rFonts w:ascii="Arial" w:hAnsi="Arial" w:cs="Arial"/>
        </w:rPr>
        <w:t xml:space="preserve">be reviewed at least annually, but any </w:t>
      </w:r>
      <w:r>
        <w:rPr>
          <w:rFonts w:ascii="Arial" w:hAnsi="Arial" w:cs="Arial"/>
        </w:rPr>
        <w:t>trustee</w:t>
      </w:r>
      <w:r w:rsidR="005B313F" w:rsidRPr="00621D4E">
        <w:rPr>
          <w:rFonts w:ascii="Arial" w:hAnsi="Arial" w:cs="Arial"/>
        </w:rPr>
        <w:t xml:space="preserve"> with any concerns about its operation can request that it is reviewed at any time</w:t>
      </w:r>
      <w:r w:rsidR="00374DA8" w:rsidRPr="00621D4E">
        <w:rPr>
          <w:rFonts w:ascii="Arial" w:hAnsi="Arial" w:cs="Arial"/>
        </w:rPr>
        <w:t>.</w:t>
      </w:r>
    </w:p>
    <w:p w14:paraId="76D99008" w14:textId="13776F08" w:rsidR="00621D4E" w:rsidRDefault="00621D4E" w:rsidP="00621D4E">
      <w:pPr>
        <w:spacing w:after="0" w:line="240" w:lineRule="auto"/>
        <w:rPr>
          <w:rFonts w:ascii="Arial" w:hAnsi="Arial" w:cs="Arial"/>
        </w:rPr>
      </w:pPr>
    </w:p>
    <w:p w14:paraId="51B22E99" w14:textId="01BA545B" w:rsidR="00621D4E" w:rsidRDefault="00621D4E" w:rsidP="00621D4E">
      <w:pPr>
        <w:spacing w:after="0" w:line="240" w:lineRule="auto"/>
        <w:rPr>
          <w:rFonts w:ascii="Arial" w:hAnsi="Arial" w:cs="Arial"/>
        </w:rPr>
      </w:pPr>
    </w:p>
    <w:p w14:paraId="6442DFC7" w14:textId="748FC263" w:rsidR="00621D4E" w:rsidRDefault="00621D4E" w:rsidP="00621D4E">
      <w:pPr>
        <w:spacing w:after="0" w:line="240" w:lineRule="auto"/>
        <w:rPr>
          <w:rFonts w:ascii="Arial" w:hAnsi="Arial" w:cs="Arial"/>
        </w:rPr>
      </w:pPr>
    </w:p>
    <w:p w14:paraId="4A2152CA" w14:textId="5762E139" w:rsidR="00621D4E" w:rsidRPr="00621D4E" w:rsidRDefault="00621D4E" w:rsidP="00621D4E">
      <w:pPr>
        <w:spacing w:after="0" w:line="240" w:lineRule="auto"/>
        <w:rPr>
          <w:rFonts w:ascii="Arial" w:hAnsi="Arial" w:cs="Arial"/>
        </w:rPr>
      </w:pPr>
      <w:r>
        <w:rPr>
          <w:rFonts w:ascii="Arial" w:hAnsi="Arial" w:cs="Arial"/>
        </w:rPr>
        <w:t>Date: ________________</w:t>
      </w:r>
    </w:p>
    <w:p w14:paraId="47E47C87" w14:textId="77777777" w:rsidR="00621D4E" w:rsidRPr="00621D4E" w:rsidRDefault="00621D4E" w:rsidP="00621D4E">
      <w:pPr>
        <w:spacing w:after="0" w:line="240" w:lineRule="auto"/>
        <w:rPr>
          <w:rFonts w:ascii="Arial" w:hAnsi="Arial" w:cs="Arial"/>
        </w:rPr>
      </w:pPr>
    </w:p>
    <w:sectPr w:rsidR="00621D4E" w:rsidRPr="00621D4E" w:rsidSect="00621D4E">
      <w:headerReference w:type="default" r:id="rId7"/>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C64E2" w14:textId="77777777" w:rsidR="00722448" w:rsidRDefault="00722448" w:rsidP="00722448">
      <w:pPr>
        <w:spacing w:after="0" w:line="240" w:lineRule="auto"/>
      </w:pPr>
      <w:r>
        <w:separator/>
      </w:r>
    </w:p>
  </w:endnote>
  <w:endnote w:type="continuationSeparator" w:id="0">
    <w:p w14:paraId="5D3A0226" w14:textId="77777777" w:rsidR="00722448" w:rsidRDefault="00722448" w:rsidP="00722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D3950" w14:textId="77777777" w:rsidR="00722448" w:rsidRDefault="00722448" w:rsidP="00722448">
      <w:pPr>
        <w:spacing w:after="0" w:line="240" w:lineRule="auto"/>
      </w:pPr>
      <w:r>
        <w:separator/>
      </w:r>
    </w:p>
  </w:footnote>
  <w:footnote w:type="continuationSeparator" w:id="0">
    <w:p w14:paraId="6EC93103" w14:textId="77777777" w:rsidR="00722448" w:rsidRDefault="00722448" w:rsidP="00722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81A93" w14:textId="550F17D0" w:rsidR="00722448" w:rsidRPr="00722448" w:rsidRDefault="00722448" w:rsidP="00722448">
    <w:pPr>
      <w:pStyle w:val="Header"/>
      <w:jc w:val="right"/>
      <w:rPr>
        <w:b/>
        <w:bCs/>
        <w:color w:val="FF0000"/>
        <w:sz w:val="28"/>
        <w:szCs w:val="28"/>
      </w:rPr>
    </w:pPr>
    <w:r>
      <w:rPr>
        <w:b/>
        <w:bCs/>
        <w:color w:val="FF0000"/>
        <w:sz w:val="28"/>
        <w:szCs w:val="28"/>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3B2"/>
    <w:multiLevelType w:val="multilevel"/>
    <w:tmpl w:val="7C5071B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B94121"/>
    <w:multiLevelType w:val="hybridMultilevel"/>
    <w:tmpl w:val="5BB80B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AF12B6"/>
    <w:multiLevelType w:val="multilevel"/>
    <w:tmpl w:val="2BC2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C0C4A"/>
    <w:multiLevelType w:val="hybridMultilevel"/>
    <w:tmpl w:val="BB94B9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33D6B5C"/>
    <w:multiLevelType w:val="hybridMultilevel"/>
    <w:tmpl w:val="2C04EFC6"/>
    <w:lvl w:ilvl="0" w:tplc="93221F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4D3E29"/>
    <w:multiLevelType w:val="hybridMultilevel"/>
    <w:tmpl w:val="E03A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AB"/>
    <w:rsid w:val="00066B0E"/>
    <w:rsid w:val="00073DA9"/>
    <w:rsid w:val="000A6E02"/>
    <w:rsid w:val="00274260"/>
    <w:rsid w:val="002D353F"/>
    <w:rsid w:val="003141EC"/>
    <w:rsid w:val="00374DA8"/>
    <w:rsid w:val="0045408B"/>
    <w:rsid w:val="004A4688"/>
    <w:rsid w:val="004D4F74"/>
    <w:rsid w:val="00597FC2"/>
    <w:rsid w:val="005B313F"/>
    <w:rsid w:val="00621D4E"/>
    <w:rsid w:val="006F028D"/>
    <w:rsid w:val="00722448"/>
    <w:rsid w:val="0072357F"/>
    <w:rsid w:val="00783C15"/>
    <w:rsid w:val="00840CAF"/>
    <w:rsid w:val="00861F80"/>
    <w:rsid w:val="00865492"/>
    <w:rsid w:val="00911186"/>
    <w:rsid w:val="00A8395D"/>
    <w:rsid w:val="00A84F14"/>
    <w:rsid w:val="00BB5CCA"/>
    <w:rsid w:val="00C609FE"/>
    <w:rsid w:val="00CB04AB"/>
    <w:rsid w:val="00D03BA3"/>
    <w:rsid w:val="00D10C68"/>
    <w:rsid w:val="00D24F78"/>
    <w:rsid w:val="00F94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A073"/>
  <w15:chartTrackingRefBased/>
  <w15:docId w15:val="{0B7121F7-5E4A-4BC5-96C0-3A85EAE6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D4E"/>
    <w:pPr>
      <w:ind w:left="720"/>
    </w:pPr>
  </w:style>
  <w:style w:type="paragraph" w:styleId="NormalWeb">
    <w:name w:val="Normal (Web)"/>
    <w:basedOn w:val="Normal"/>
    <w:uiPriority w:val="99"/>
    <w:semiHidden/>
    <w:unhideWhenUsed/>
    <w:rsid w:val="00C609FE"/>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722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448"/>
    <w:rPr>
      <w:sz w:val="22"/>
      <w:szCs w:val="22"/>
      <w:lang w:eastAsia="en-US"/>
    </w:rPr>
  </w:style>
  <w:style w:type="paragraph" w:styleId="Footer">
    <w:name w:val="footer"/>
    <w:basedOn w:val="Normal"/>
    <w:link w:val="FooterChar"/>
    <w:uiPriority w:val="99"/>
    <w:unhideWhenUsed/>
    <w:rsid w:val="00722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44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515320">
      <w:bodyDiv w:val="1"/>
      <w:marLeft w:val="0"/>
      <w:marRight w:val="0"/>
      <w:marTop w:val="0"/>
      <w:marBottom w:val="0"/>
      <w:divBdr>
        <w:top w:val="none" w:sz="0" w:space="0" w:color="auto"/>
        <w:left w:val="none" w:sz="0" w:space="0" w:color="auto"/>
        <w:bottom w:val="none" w:sz="0" w:space="0" w:color="auto"/>
        <w:right w:val="none" w:sz="0" w:space="0" w:color="auto"/>
      </w:divBdr>
    </w:div>
    <w:div w:id="205103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Agnew</dc:creator>
  <cp:keywords/>
  <cp:lastModifiedBy>Ashworth, John</cp:lastModifiedBy>
  <cp:revision>6</cp:revision>
  <cp:lastPrinted>2018-03-12T10:45:00Z</cp:lastPrinted>
  <dcterms:created xsi:type="dcterms:W3CDTF">2020-04-09T11:40:00Z</dcterms:created>
  <dcterms:modified xsi:type="dcterms:W3CDTF">2020-05-15T08:00:00Z</dcterms:modified>
</cp:coreProperties>
</file>